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Pověřenec pro ochranu osobních údajů:</w:t>
      </w:r>
      <w:r w:rsidR="00377411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 xml:space="preserve"> </w:t>
      </w:r>
      <w:r w:rsidR="00962A4E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Mgr. Ivana  Šilhánková</w:t>
      </w: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br/>
      </w:r>
      <w:r w:rsidRPr="008C6EFC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 xml:space="preserve">e-mail: </w:t>
      </w:r>
      <w:r w:rsidR="00634424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poverenec@</w:t>
      </w:r>
      <w:bookmarkStart w:id="0" w:name="_GoBack"/>
      <w:bookmarkEnd w:id="0"/>
      <w:r w:rsidR="00634424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lawya</w:t>
      </w:r>
      <w:r w:rsidR="00962A4E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.cz</w:t>
      </w:r>
      <w:r w:rsidR="004D215F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 xml:space="preserve"> tel.</w:t>
      </w:r>
      <w:r w:rsidRPr="008C6EFC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 xml:space="preserve">: </w:t>
      </w:r>
      <w:r w:rsidR="00962A4E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770606082</w:t>
      </w:r>
    </w:p>
    <w:p w:rsidR="008C6EFC" w:rsidRPr="008C6EFC" w:rsidRDefault="008C6EFC" w:rsidP="008C6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b/>
          <w:bCs/>
          <w:color w:val="364149"/>
          <w:sz w:val="20"/>
          <w:szCs w:val="20"/>
          <w:lang w:eastAsia="cs-CZ"/>
        </w:rPr>
        <w:t> </w:t>
      </w:r>
      <w:r w:rsidRPr="008C6EFC">
        <w:rPr>
          <w:rFonts w:ascii="Arial" w:eastAsia="Times New Roman" w:hAnsi="Arial" w:cs="Arial"/>
          <w:b/>
          <w:bCs/>
          <w:i/>
          <w:iCs/>
          <w:color w:val="364149"/>
          <w:sz w:val="20"/>
          <w:szCs w:val="20"/>
          <w:lang w:eastAsia="cs-CZ"/>
        </w:rPr>
        <w:t>Pověřenec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shromažďuje informace za účelem zjišťování zpracovatelských činností,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analyzuje a prověřuje právní soulad zpracovatelských činností s předpisy,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poskytuje poradenství, informuje, radí a vydává doporučení správci nebo zpracovateli,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spolupracuje s dozorovým úřadem,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poskytuje informace a poradenství správcům nebo zpracovatelům a zaměstnancům, kteří provádějí zpracování údajů,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provádí kontroly zabezpečení ochrany osobních údajů ve škole, v návaznosti na to navrhuje organizační a technická opatření k zabezpečení osobních údajů ve škole, dohlíží na realizaci a provádí následnou kontrolu,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provádí školení zaměstnanců, seznamování s právními předpisy,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zajišťuje kontakt mezi školou a subjektem údajů (zaměstnanci, žáci, zákonní zástupci) v oblasti ochrany osobních údajů,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provádí obsahovou kontrolu dokumentů školy, navrhuje jejich doplnění o problematiku GDPR (ŠVP, smlouvy, matrika, směrnice, formuláře, osobní spisy…),</w:t>
      </w:r>
    </w:p>
    <w:p w:rsidR="008C6EFC" w:rsidRPr="008C6EFC" w:rsidRDefault="008C6EFC" w:rsidP="008C6EF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64149"/>
          <w:sz w:val="20"/>
          <w:szCs w:val="20"/>
          <w:lang w:eastAsia="cs-CZ"/>
        </w:rPr>
      </w:pPr>
      <w:r w:rsidRPr="008C6EFC">
        <w:rPr>
          <w:rFonts w:ascii="Arial" w:eastAsia="Times New Roman" w:hAnsi="Arial" w:cs="Arial"/>
          <w:color w:val="364149"/>
          <w:sz w:val="20"/>
          <w:szCs w:val="20"/>
          <w:lang w:eastAsia="cs-CZ"/>
        </w:rPr>
        <w:t>– ohlašuje případy porušení zabezpečení osobních údajů správci a dozorovému úřadu, podílí se na jejich řešení.</w:t>
      </w:r>
    </w:p>
    <w:p w:rsidR="001B4715" w:rsidRDefault="001B4715"/>
    <w:sectPr w:rsidR="001B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FC"/>
    <w:rsid w:val="001B4715"/>
    <w:rsid w:val="00377411"/>
    <w:rsid w:val="004D215F"/>
    <w:rsid w:val="00634424"/>
    <w:rsid w:val="008C6EFC"/>
    <w:rsid w:val="009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petrs</dc:creator>
  <cp:keywords/>
  <dc:description/>
  <cp:lastModifiedBy>PETRLU</cp:lastModifiedBy>
  <cp:revision>7</cp:revision>
  <dcterms:created xsi:type="dcterms:W3CDTF">2018-05-26T18:28:00Z</dcterms:created>
  <dcterms:modified xsi:type="dcterms:W3CDTF">2022-01-04T13:57:00Z</dcterms:modified>
</cp:coreProperties>
</file>