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68" w:rsidRPr="00A10768" w:rsidRDefault="00A10768" w:rsidP="00B97367">
      <w:pPr>
        <w:shd w:val="clear" w:color="auto" w:fill="FFFFFF"/>
        <w:spacing w:before="180" w:after="180" w:line="360" w:lineRule="auto"/>
        <w:jc w:val="both"/>
        <w:rPr>
          <w:rFonts w:eastAsia="Times New Roman" w:cs="Arial"/>
          <w:bCs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bCs/>
          <w:color w:val="364149"/>
          <w:sz w:val="24"/>
          <w:szCs w:val="24"/>
          <w:lang w:eastAsia="cs-CZ"/>
        </w:rPr>
        <w:t>Dovolujeme si Vás informovat, že u správce Základní školy a Mateřské školy T.</w:t>
      </w:r>
      <w:r>
        <w:rPr>
          <w:rFonts w:eastAsia="Times New Roman" w:cs="Arial"/>
          <w:bCs/>
          <w:color w:val="364149"/>
          <w:sz w:val="24"/>
          <w:szCs w:val="24"/>
          <w:lang w:eastAsia="cs-CZ"/>
        </w:rPr>
        <w:t xml:space="preserve"> </w:t>
      </w:r>
      <w:r w:rsidRPr="00A10768">
        <w:rPr>
          <w:rFonts w:eastAsia="Times New Roman" w:cs="Arial"/>
          <w:bCs/>
          <w:color w:val="364149"/>
          <w:sz w:val="24"/>
          <w:szCs w:val="24"/>
          <w:lang w:eastAsia="cs-CZ"/>
        </w:rPr>
        <w:t>G.</w:t>
      </w:r>
      <w:r>
        <w:rPr>
          <w:rFonts w:eastAsia="Times New Roman" w:cs="Arial"/>
          <w:bCs/>
          <w:color w:val="364149"/>
          <w:sz w:val="24"/>
          <w:szCs w:val="24"/>
          <w:lang w:eastAsia="cs-CZ"/>
        </w:rPr>
        <w:t xml:space="preserve"> </w:t>
      </w:r>
      <w:r w:rsidRPr="00A10768">
        <w:rPr>
          <w:rFonts w:eastAsia="Times New Roman" w:cs="Arial"/>
          <w:bCs/>
          <w:color w:val="364149"/>
          <w:sz w:val="24"/>
          <w:szCs w:val="24"/>
          <w:lang w:eastAsia="cs-CZ"/>
        </w:rPr>
        <w:t xml:space="preserve">Masaryka, nám. Českého povstání 6/511, Praha 6 – Ruzyně, 161 00, IČO: 49624521, dochází ke dni </w:t>
      </w:r>
      <w:proofErr w:type="gramStart"/>
      <w:r w:rsidRPr="00A10768">
        <w:rPr>
          <w:rFonts w:eastAsia="Times New Roman" w:cs="Arial"/>
          <w:bCs/>
          <w:color w:val="364149"/>
          <w:sz w:val="24"/>
          <w:szCs w:val="24"/>
          <w:lang w:eastAsia="cs-CZ"/>
        </w:rPr>
        <w:t>1.1.2020</w:t>
      </w:r>
      <w:proofErr w:type="gramEnd"/>
      <w:r w:rsidRPr="00A10768">
        <w:rPr>
          <w:rFonts w:eastAsia="Times New Roman" w:cs="Arial"/>
          <w:bCs/>
          <w:color w:val="364149"/>
          <w:sz w:val="24"/>
          <w:szCs w:val="24"/>
          <w:lang w:eastAsia="cs-CZ"/>
        </w:rPr>
        <w:t xml:space="preserve"> ke změně pověřence pro ochranu osobních údajů.</w:t>
      </w:r>
    </w:p>
    <w:p w:rsidR="00A10768" w:rsidRDefault="00A10768" w:rsidP="00B97367">
      <w:pPr>
        <w:shd w:val="clear" w:color="auto" w:fill="FFFFFF"/>
        <w:spacing w:before="180" w:after="180" w:line="360" w:lineRule="auto"/>
        <w:rPr>
          <w:rFonts w:eastAsia="Times New Roman" w:cs="Arial"/>
          <w:bCs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bCs/>
          <w:color w:val="364149"/>
          <w:sz w:val="24"/>
          <w:szCs w:val="24"/>
          <w:lang w:eastAsia="cs-CZ"/>
        </w:rPr>
        <w:t xml:space="preserve">Činnost pověřence bude vykonávat společnost Public Market </w:t>
      </w:r>
      <w:proofErr w:type="spellStart"/>
      <w:r w:rsidRPr="00A10768">
        <w:rPr>
          <w:rFonts w:eastAsia="Times New Roman" w:cs="Arial"/>
          <w:bCs/>
          <w:color w:val="364149"/>
          <w:sz w:val="24"/>
          <w:szCs w:val="24"/>
          <w:lang w:eastAsia="cs-CZ"/>
        </w:rPr>
        <w:t>Advisory</w:t>
      </w:r>
      <w:proofErr w:type="spellEnd"/>
      <w:r w:rsidRPr="00A10768">
        <w:rPr>
          <w:rFonts w:eastAsia="Times New Roman" w:cs="Arial"/>
          <w:bCs/>
          <w:color w:val="364149"/>
          <w:sz w:val="24"/>
          <w:szCs w:val="24"/>
          <w:lang w:eastAsia="cs-CZ"/>
        </w:rPr>
        <w:t xml:space="preserve"> s.r.o., IČO: 02322021, se sídlem Březinova 746/29, Brno. </w:t>
      </w:r>
    </w:p>
    <w:p w:rsidR="008C6EFC" w:rsidRPr="00F43368" w:rsidRDefault="00A10768" w:rsidP="00B97367">
      <w:pPr>
        <w:shd w:val="clear" w:color="auto" w:fill="FFFFFF"/>
        <w:spacing w:before="180" w:after="180" w:line="360" w:lineRule="auto"/>
        <w:rPr>
          <w:rFonts w:eastAsia="Times New Roman" w:cs="Arial"/>
          <w:b/>
          <w:bCs/>
          <w:color w:val="364149"/>
          <w:sz w:val="24"/>
          <w:szCs w:val="24"/>
          <w:lang w:eastAsia="cs-CZ"/>
        </w:rPr>
      </w:pPr>
      <w:r w:rsidRPr="00F43368">
        <w:rPr>
          <w:rFonts w:eastAsia="Times New Roman" w:cs="Arial"/>
          <w:b/>
          <w:bCs/>
          <w:color w:val="364149"/>
          <w:sz w:val="24"/>
          <w:szCs w:val="24"/>
          <w:lang w:eastAsia="cs-CZ"/>
        </w:rPr>
        <w:t>Osobou pověřenou k výkonu této funkce je Mgr. Ivana Šilhánková</w:t>
      </w:r>
      <w:r w:rsidR="008C6EFC" w:rsidRPr="00F43368">
        <w:rPr>
          <w:rFonts w:ascii="Arial" w:eastAsia="Times New Roman" w:hAnsi="Arial" w:cs="Arial"/>
          <w:b/>
          <w:color w:val="364149"/>
          <w:sz w:val="20"/>
          <w:szCs w:val="20"/>
          <w:lang w:eastAsia="cs-CZ"/>
        </w:rPr>
        <w:br/>
      </w:r>
      <w:r w:rsidRPr="00F43368">
        <w:rPr>
          <w:rFonts w:eastAsia="Times New Roman" w:cs="Arial"/>
          <w:b/>
          <w:bCs/>
          <w:color w:val="364149"/>
          <w:sz w:val="24"/>
          <w:szCs w:val="24"/>
          <w:lang w:eastAsia="cs-CZ"/>
        </w:rPr>
        <w:t>poverenec@pmadvisory.cz</w:t>
      </w:r>
      <w:r w:rsidR="004D215F" w:rsidRPr="00F43368">
        <w:rPr>
          <w:rFonts w:eastAsia="Times New Roman" w:cs="Arial"/>
          <w:b/>
          <w:bCs/>
          <w:color w:val="364149"/>
          <w:sz w:val="24"/>
          <w:szCs w:val="24"/>
          <w:lang w:eastAsia="cs-CZ"/>
        </w:rPr>
        <w:t xml:space="preserve"> tel.</w:t>
      </w:r>
      <w:r w:rsidR="008C6EFC" w:rsidRPr="00F43368">
        <w:rPr>
          <w:rFonts w:eastAsia="Times New Roman" w:cs="Arial"/>
          <w:b/>
          <w:bCs/>
          <w:color w:val="364149"/>
          <w:sz w:val="24"/>
          <w:szCs w:val="24"/>
          <w:lang w:eastAsia="cs-CZ"/>
        </w:rPr>
        <w:t xml:space="preserve">: </w:t>
      </w:r>
      <w:r w:rsidR="00962A4E" w:rsidRPr="00F43368">
        <w:rPr>
          <w:rFonts w:eastAsia="Times New Roman" w:cs="Arial"/>
          <w:b/>
          <w:bCs/>
          <w:color w:val="364149"/>
          <w:sz w:val="24"/>
          <w:szCs w:val="24"/>
          <w:lang w:eastAsia="cs-CZ"/>
        </w:rPr>
        <w:t>770</w:t>
      </w:r>
      <w:r w:rsidRPr="00F43368">
        <w:rPr>
          <w:rFonts w:eastAsia="Times New Roman" w:cs="Arial"/>
          <w:b/>
          <w:bCs/>
          <w:color w:val="364149"/>
          <w:sz w:val="24"/>
          <w:szCs w:val="24"/>
          <w:lang w:eastAsia="cs-CZ"/>
        </w:rPr>
        <w:t> </w:t>
      </w:r>
      <w:r w:rsidR="00962A4E" w:rsidRPr="00F43368">
        <w:rPr>
          <w:rFonts w:eastAsia="Times New Roman" w:cs="Arial"/>
          <w:b/>
          <w:bCs/>
          <w:color w:val="364149"/>
          <w:sz w:val="24"/>
          <w:szCs w:val="24"/>
          <w:lang w:eastAsia="cs-CZ"/>
        </w:rPr>
        <w:t>606</w:t>
      </w:r>
      <w:r w:rsidRPr="00F43368">
        <w:rPr>
          <w:rFonts w:eastAsia="Times New Roman" w:cs="Arial"/>
          <w:b/>
          <w:bCs/>
          <w:color w:val="364149"/>
          <w:sz w:val="24"/>
          <w:szCs w:val="24"/>
          <w:lang w:eastAsia="cs-CZ"/>
        </w:rPr>
        <w:t xml:space="preserve"> </w:t>
      </w:r>
      <w:r w:rsidR="00962A4E" w:rsidRPr="00F43368">
        <w:rPr>
          <w:rFonts w:eastAsia="Times New Roman" w:cs="Arial"/>
          <w:b/>
          <w:bCs/>
          <w:color w:val="364149"/>
          <w:sz w:val="24"/>
          <w:szCs w:val="24"/>
          <w:lang w:eastAsia="cs-CZ"/>
        </w:rPr>
        <w:t>082</w:t>
      </w:r>
    </w:p>
    <w:p w:rsidR="00A10768" w:rsidRPr="00A10768" w:rsidRDefault="008C6EFC" w:rsidP="00B97367">
      <w:p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b/>
          <w:bCs/>
          <w:i/>
          <w:iCs/>
          <w:color w:val="364149"/>
          <w:sz w:val="24"/>
          <w:szCs w:val="24"/>
          <w:lang w:eastAsia="cs-CZ"/>
        </w:rPr>
        <w:t>Pověřenec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shromažďuje informace za účelem zjišťování zpracovatelských činností,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analyzuje a prověřuje právní soulad zpracovatelských činností s předpisy,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poskytuje poradenství, informuje, radí a vydává dopor</w:t>
      </w:r>
      <w:r w:rsidR="00A10768">
        <w:rPr>
          <w:rFonts w:eastAsia="Times New Roman" w:cs="Arial"/>
          <w:color w:val="364149"/>
          <w:sz w:val="24"/>
          <w:szCs w:val="24"/>
          <w:lang w:eastAsia="cs-CZ"/>
        </w:rPr>
        <w:t xml:space="preserve">učení správci nebo </w:t>
      </w:r>
      <w:bookmarkStart w:id="0" w:name="_GoBack"/>
      <w:bookmarkEnd w:id="0"/>
      <w:r w:rsidR="00A10768">
        <w:rPr>
          <w:rFonts w:eastAsia="Times New Roman" w:cs="Arial"/>
          <w:color w:val="364149"/>
          <w:sz w:val="24"/>
          <w:szCs w:val="24"/>
          <w:lang w:eastAsia="cs-CZ"/>
        </w:rPr>
        <w:t>zpracovateli,</w:t>
      </w:r>
    </w:p>
    <w:p w:rsidR="00A10768" w:rsidRDefault="00A10768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>
        <w:rPr>
          <w:rFonts w:eastAsia="Times New Roman" w:cs="Arial"/>
          <w:color w:val="364149"/>
          <w:sz w:val="24"/>
          <w:szCs w:val="24"/>
          <w:lang w:eastAsia="cs-CZ"/>
        </w:rPr>
        <w:t>spolupracuje s dozorovým úřadem,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poskytuje informace a poradenství správcům nebo zpracovatelům a zaměstnancům, kteří provádějí zpracování údajů,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provádí kontroly zabezpečení ochrany osobních údajů ve škole, v návaznosti na to navrhuje organizační a technická opatření k zabezpečení osobních údajů ve škole, dohlíží na realizaci a provádí následnou kontrolu,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provádí školení zaměstnanců, seznamování s právními předpisy,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zajišťuje kontakt mezi školou a subjektem údajů (zaměstnanci, žáci, zákonní zástupci) v oblasti ochrany osobních údajů,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provádí obsahovou kontrolu dokumentů školy, navrhuje jejich doplnění o problematiku GDPR (ŠVP, smlouvy, matrika, směrnice, formuláře, osobní spisy…),</w:t>
      </w:r>
    </w:p>
    <w:p w:rsidR="008C6EFC" w:rsidRP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ohlašuje případy porušení zabezpečení osobních údajů správci a dozorovému úřadu, podílí se na jejich řešení.</w:t>
      </w:r>
    </w:p>
    <w:p w:rsidR="001B4715" w:rsidRPr="00A10768" w:rsidRDefault="001B4715">
      <w:pPr>
        <w:rPr>
          <w:sz w:val="24"/>
          <w:szCs w:val="24"/>
        </w:rPr>
      </w:pPr>
    </w:p>
    <w:sectPr w:rsidR="001B4715" w:rsidRPr="00A1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D1B10"/>
    <w:multiLevelType w:val="hybridMultilevel"/>
    <w:tmpl w:val="F76EEC1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FC"/>
    <w:rsid w:val="001B4715"/>
    <w:rsid w:val="00377411"/>
    <w:rsid w:val="004D215F"/>
    <w:rsid w:val="008C6EFC"/>
    <w:rsid w:val="00962A4E"/>
    <w:rsid w:val="00A10768"/>
    <w:rsid w:val="00B97367"/>
    <w:rsid w:val="00F4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petrs</dc:creator>
  <cp:lastModifiedBy>tgmnb2012-A</cp:lastModifiedBy>
  <cp:revision>3</cp:revision>
  <dcterms:created xsi:type="dcterms:W3CDTF">2020-01-22T09:48:00Z</dcterms:created>
  <dcterms:modified xsi:type="dcterms:W3CDTF">2020-01-22T09:48:00Z</dcterms:modified>
</cp:coreProperties>
</file>